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33208" w14:textId="69E0D4F2" w:rsidR="00DB5BF9" w:rsidRPr="001266FA" w:rsidRDefault="00DB5BF9" w:rsidP="001266FA">
      <w:pPr>
        <w:jc w:val="center"/>
        <w:rPr>
          <w:b/>
          <w:bCs/>
        </w:rPr>
      </w:pPr>
      <w:r w:rsidRPr="001266FA">
        <w:rPr>
          <w:b/>
          <w:bCs/>
        </w:rPr>
        <w:t xml:space="preserve">ODLUKA O IZMJENAMA I DOPUNAMA STATUTA </w:t>
      </w:r>
      <w:r w:rsidR="002A4822">
        <w:rPr>
          <w:b/>
          <w:bCs/>
        </w:rPr>
        <w:t>HRVATSKOG CRVENOG KRIŽA GRADSKOG DRUŠTVA CRVENOG KRIŽA SLUNJ</w:t>
      </w:r>
    </w:p>
    <w:p w14:paraId="4DA16452" w14:textId="671673AF" w:rsidR="006457E5" w:rsidRDefault="00DB5BF9">
      <w:r>
        <w:t xml:space="preserve"> Predlagatelj: </w:t>
      </w:r>
      <w:r w:rsidR="002A4822">
        <w:t>Vršitelj dužnosti ravnatelja  ( članak 56. Statuta GDCK Slunj</w:t>
      </w:r>
      <w:r>
        <w:t xml:space="preserve">) </w:t>
      </w:r>
    </w:p>
    <w:p w14:paraId="65693152" w14:textId="0C60C71D" w:rsidR="001266FA" w:rsidRDefault="002A4822">
      <w:r>
        <w:t>PRAVNA OSNOVA: Zakon o udrugama  (NN broj: 74/14., 70/17. I 98/19.), Pravilnik o ravnateljima društava Hrvatskog Crvenog križa (Urbroj:1003585-01-4-14-20/01-4 od 15.12.2020.)</w:t>
      </w:r>
    </w:p>
    <w:p w14:paraId="24D6D6FB" w14:textId="77777777" w:rsidR="002A4822" w:rsidRDefault="002A4822">
      <w:pPr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14:paraId="59900AF7" w14:textId="77777777" w:rsidR="002A4822" w:rsidRDefault="00DB5BF9" w:rsidP="002A4822">
      <w:pPr>
        <w:jc w:val="center"/>
        <w:rPr>
          <w:b/>
          <w:bCs/>
        </w:rPr>
      </w:pPr>
      <w:r w:rsidRPr="006457E5">
        <w:rPr>
          <w:b/>
          <w:bCs/>
        </w:rPr>
        <w:t xml:space="preserve">OBRAZLOŽENJE </w:t>
      </w:r>
    </w:p>
    <w:p w14:paraId="36B1AEEA" w14:textId="06019C45" w:rsidR="002A4822" w:rsidRPr="001266FA" w:rsidRDefault="00DB5BF9" w:rsidP="002A4822">
      <w:pPr>
        <w:jc w:val="center"/>
        <w:rPr>
          <w:b/>
          <w:bCs/>
        </w:rPr>
      </w:pPr>
      <w:r w:rsidRPr="006457E5">
        <w:rPr>
          <w:b/>
          <w:bCs/>
        </w:rPr>
        <w:t xml:space="preserve">PRIJEDLOGA NACRTA ODLUKE O IZMJENAMA I DOPUNAMA STATUTA </w:t>
      </w:r>
      <w:r w:rsidR="002A4822">
        <w:rPr>
          <w:b/>
          <w:bCs/>
        </w:rPr>
        <w:t>HRVATSKOG CRVENOG KRIŽA GRADSKOG DRUŠTVA CRVENOG KRIŽA SLUNJ</w:t>
      </w:r>
    </w:p>
    <w:p w14:paraId="1AAD3D23" w14:textId="38DC1299" w:rsidR="001266FA" w:rsidRDefault="001266FA" w:rsidP="001266FA">
      <w:pPr>
        <w:ind w:left="45"/>
        <w:jc w:val="center"/>
        <w:rPr>
          <w:b/>
          <w:bCs/>
        </w:rPr>
      </w:pPr>
    </w:p>
    <w:p w14:paraId="282CCD3B" w14:textId="77777777" w:rsidR="002A4822" w:rsidRPr="006457E5" w:rsidRDefault="002A4822" w:rsidP="001266FA">
      <w:pPr>
        <w:ind w:left="45"/>
        <w:jc w:val="center"/>
        <w:rPr>
          <w:b/>
          <w:bCs/>
        </w:rPr>
      </w:pPr>
    </w:p>
    <w:p w14:paraId="2021477B" w14:textId="06D4C42F" w:rsidR="006457E5" w:rsidRDefault="00DB5BF9" w:rsidP="006457E5">
      <w:pPr>
        <w:pStyle w:val="Odlomakpopisa"/>
        <w:numPr>
          <w:ilvl w:val="0"/>
          <w:numId w:val="1"/>
        </w:numPr>
      </w:pPr>
      <w:r>
        <w:t>RAZLOZI ZBOG KOJIH SE ODLUKA DONOSI</w:t>
      </w:r>
    </w:p>
    <w:p w14:paraId="304B7DE8" w14:textId="7944CD4B" w:rsidR="00332BBB" w:rsidRDefault="00DB5BF9" w:rsidP="00332BBB">
      <w:pPr>
        <w:ind w:left="90"/>
        <w:jc w:val="both"/>
      </w:pPr>
      <w:r>
        <w:t xml:space="preserve"> Završnom odredbom </w:t>
      </w:r>
      <w:r w:rsidR="002A4822">
        <w:t xml:space="preserve">Pravilnika o ravnateljima društava Hrvatskog Crvenog križa </w:t>
      </w:r>
      <w:r>
        <w:t xml:space="preserve">propisana je obveza </w:t>
      </w:r>
      <w:r w:rsidR="002A4822">
        <w:t xml:space="preserve">društava Hrvatskog Crvenog križa </w:t>
      </w:r>
      <w:r>
        <w:t>da u ro</w:t>
      </w:r>
      <w:r w:rsidR="002A4822">
        <w:t>ku od 6</w:t>
      </w:r>
      <w:r>
        <w:t xml:space="preserve"> </w:t>
      </w:r>
      <w:r w:rsidR="002A4822">
        <w:t>mjeseci</w:t>
      </w:r>
      <w:r>
        <w:t xml:space="preserve"> od dana stupanja na snagu </w:t>
      </w:r>
      <w:r w:rsidR="002A4822">
        <w:t xml:space="preserve">Pravilnika </w:t>
      </w:r>
      <w:r>
        <w:t>usklade svoje statute i druge opće akte s odredbama</w:t>
      </w:r>
      <w:r w:rsidR="002A4822">
        <w:t xml:space="preserve"> tog Pravilnika</w:t>
      </w:r>
      <w:r>
        <w:t xml:space="preserve">. </w:t>
      </w:r>
    </w:p>
    <w:p w14:paraId="12F8E657" w14:textId="6DB04E79" w:rsidR="00AE077E" w:rsidRDefault="002A4822" w:rsidP="006457E5">
      <w:pPr>
        <w:ind w:left="90"/>
      </w:pPr>
      <w:r>
        <w:t xml:space="preserve">Pravilnik </w:t>
      </w:r>
      <w:r w:rsidR="00DB5BF9">
        <w:t xml:space="preserve">je stupio na snagu </w:t>
      </w:r>
      <w:r w:rsidR="00332BBB">
        <w:t>2</w:t>
      </w:r>
      <w:r w:rsidR="00DB5BF9">
        <w:t>3. prosinca 20</w:t>
      </w:r>
      <w:r w:rsidR="00332BBB">
        <w:t>20</w:t>
      </w:r>
      <w:r w:rsidR="00DB5BF9">
        <w:t xml:space="preserve">. </w:t>
      </w:r>
      <w:r>
        <w:t>G</w:t>
      </w:r>
      <w:r w:rsidR="00DB5BF9">
        <w:t>odine</w:t>
      </w:r>
    </w:p>
    <w:p w14:paraId="35C40234" w14:textId="77777777" w:rsidR="002A4822" w:rsidRDefault="002A4822" w:rsidP="006457E5">
      <w:pPr>
        <w:ind w:left="90"/>
        <w:rPr>
          <w:color w:val="231F20"/>
          <w:shd w:val="clear" w:color="auto" w:fill="FFFFFF"/>
        </w:rPr>
      </w:pPr>
    </w:p>
    <w:p w14:paraId="16F420FC" w14:textId="5AE59CFA" w:rsidR="00AE077E" w:rsidRDefault="00DB5BF9" w:rsidP="00AE077E">
      <w:pPr>
        <w:pStyle w:val="Odlomakpopisa"/>
        <w:numPr>
          <w:ilvl w:val="0"/>
          <w:numId w:val="1"/>
        </w:numPr>
      </w:pPr>
      <w:r>
        <w:t xml:space="preserve">PITANJA KOJA SE RJEŠAVAJU ODLUKOM </w:t>
      </w:r>
    </w:p>
    <w:p w14:paraId="36F5EB8A" w14:textId="62A493B6" w:rsidR="00DF677D" w:rsidRDefault="002A4822" w:rsidP="002A4822">
      <w:pPr>
        <w:spacing w:after="48" w:line="240" w:lineRule="auto"/>
        <w:jc w:val="both"/>
        <w:textAlignment w:val="baseline"/>
      </w:pPr>
      <w:r>
        <w:t>Usklađivanje Statuta GDCK Slunj s odredbama Pravilnika o ravnateljima društava HCK, a u svezi izbora i imenovanje ravnatelja te vršitelja dužnosti ravnatelja GDCK Slunj te usklađivanje jedne odredbe Statuta GDCK Slunj s odredbama Statuta HCK, a u svezi najduljeg mogućeg trajanja mandata predsjednika GDCK Slunj.</w:t>
      </w:r>
    </w:p>
    <w:sectPr w:rsidR="00DF67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B3432D"/>
    <w:multiLevelType w:val="hybridMultilevel"/>
    <w:tmpl w:val="BA480828"/>
    <w:lvl w:ilvl="0" w:tplc="7DFA7E46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70" w:hanging="360"/>
      </w:pPr>
    </w:lvl>
    <w:lvl w:ilvl="2" w:tplc="041A001B" w:tentative="1">
      <w:start w:val="1"/>
      <w:numFmt w:val="lowerRoman"/>
      <w:lvlText w:val="%3."/>
      <w:lvlJc w:val="right"/>
      <w:pPr>
        <w:ind w:left="1890" w:hanging="180"/>
      </w:pPr>
    </w:lvl>
    <w:lvl w:ilvl="3" w:tplc="041A000F" w:tentative="1">
      <w:start w:val="1"/>
      <w:numFmt w:val="decimal"/>
      <w:lvlText w:val="%4."/>
      <w:lvlJc w:val="left"/>
      <w:pPr>
        <w:ind w:left="2610" w:hanging="360"/>
      </w:pPr>
    </w:lvl>
    <w:lvl w:ilvl="4" w:tplc="041A0019" w:tentative="1">
      <w:start w:val="1"/>
      <w:numFmt w:val="lowerLetter"/>
      <w:lvlText w:val="%5."/>
      <w:lvlJc w:val="left"/>
      <w:pPr>
        <w:ind w:left="3330" w:hanging="360"/>
      </w:pPr>
    </w:lvl>
    <w:lvl w:ilvl="5" w:tplc="041A001B" w:tentative="1">
      <w:start w:val="1"/>
      <w:numFmt w:val="lowerRoman"/>
      <w:lvlText w:val="%6."/>
      <w:lvlJc w:val="right"/>
      <w:pPr>
        <w:ind w:left="4050" w:hanging="180"/>
      </w:pPr>
    </w:lvl>
    <w:lvl w:ilvl="6" w:tplc="041A000F" w:tentative="1">
      <w:start w:val="1"/>
      <w:numFmt w:val="decimal"/>
      <w:lvlText w:val="%7."/>
      <w:lvlJc w:val="left"/>
      <w:pPr>
        <w:ind w:left="4770" w:hanging="360"/>
      </w:pPr>
    </w:lvl>
    <w:lvl w:ilvl="7" w:tplc="041A0019" w:tentative="1">
      <w:start w:val="1"/>
      <w:numFmt w:val="lowerLetter"/>
      <w:lvlText w:val="%8."/>
      <w:lvlJc w:val="left"/>
      <w:pPr>
        <w:ind w:left="5490" w:hanging="360"/>
      </w:pPr>
    </w:lvl>
    <w:lvl w:ilvl="8" w:tplc="041A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FB5"/>
    <w:rsid w:val="000B5FB5"/>
    <w:rsid w:val="001266FA"/>
    <w:rsid w:val="0015017B"/>
    <w:rsid w:val="002A4822"/>
    <w:rsid w:val="00332BBB"/>
    <w:rsid w:val="00370B76"/>
    <w:rsid w:val="00387FF5"/>
    <w:rsid w:val="003C15FD"/>
    <w:rsid w:val="004E4944"/>
    <w:rsid w:val="00577E16"/>
    <w:rsid w:val="006457E5"/>
    <w:rsid w:val="008359BA"/>
    <w:rsid w:val="00940C64"/>
    <w:rsid w:val="009A0D86"/>
    <w:rsid w:val="00A30FA0"/>
    <w:rsid w:val="00AE077E"/>
    <w:rsid w:val="00DB5BF9"/>
    <w:rsid w:val="00DF677D"/>
    <w:rsid w:val="00FD4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0803E"/>
  <w15:docId w15:val="{FC3474D4-9B5A-444C-88AB-440DAE7BD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457E5"/>
    <w:pPr>
      <w:ind w:left="720"/>
      <w:contextualSpacing/>
    </w:pPr>
  </w:style>
  <w:style w:type="paragraph" w:customStyle="1" w:styleId="box466301">
    <w:name w:val="box_466301"/>
    <w:basedOn w:val="Normal"/>
    <w:rsid w:val="00835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Dorotea</dc:creator>
  <cp:keywords/>
  <dc:description/>
  <cp:lastModifiedBy>Korisnik</cp:lastModifiedBy>
  <cp:revision>2</cp:revision>
  <dcterms:created xsi:type="dcterms:W3CDTF">2021-05-26T12:47:00Z</dcterms:created>
  <dcterms:modified xsi:type="dcterms:W3CDTF">2021-05-26T12:47:00Z</dcterms:modified>
</cp:coreProperties>
</file>